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A5" w:rsidRPr="00C93A5F" w:rsidRDefault="00C93A5F">
      <w:pPr>
        <w:pStyle w:val="1"/>
        <w:rPr>
          <w:lang w:val="ru-RU"/>
        </w:rPr>
      </w:pPr>
      <w:bookmarkStart w:id="0" w:name="_GoBack"/>
      <w:bookmarkEnd w:id="0"/>
      <w:r w:rsidRPr="00C93A5F">
        <w:rPr>
          <w:lang w:val="ru-RU"/>
        </w:rPr>
        <w:t xml:space="preserve">Приказ Минтруда России № 344н от 31 мая 2018 г. </w:t>
      </w:r>
    </w:p>
    <w:p w:rsidR="000359A5" w:rsidRPr="00C93A5F" w:rsidRDefault="00C93A5F">
      <w:pPr>
        <w:pStyle w:val="2"/>
        <w:rPr>
          <w:lang w:val="ru-RU"/>
        </w:rPr>
      </w:pPr>
      <w:r w:rsidRPr="00C93A5F">
        <w:rPr>
          <w:lang w:val="ru-RU"/>
        </w:rPr>
        <w:t xml:space="preserve">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</w:t>
      </w:r>
      <w:r w:rsidRPr="00C93A5F">
        <w:rPr>
          <w:lang w:val="ru-RU"/>
        </w:rPr>
        <w:t xml:space="preserve">обслуживания и федеральными учреждениями медико-социальной </w:t>
      </w:r>
      <w:proofErr w:type="gramStart"/>
      <w:r w:rsidRPr="00C93A5F">
        <w:rPr>
          <w:lang w:val="ru-RU"/>
        </w:rPr>
        <w:t>экспертизы»</w:t>
      </w:r>
      <w:r w:rsidRPr="00C93A5F">
        <w:rPr>
          <w:lang w:val="ru-RU"/>
        </w:rPr>
        <w:br/>
        <w:t>(</w:t>
      </w:r>
      <w:proofErr w:type="gramEnd"/>
      <w:r w:rsidRPr="00C93A5F">
        <w:rPr>
          <w:lang w:val="ru-RU"/>
        </w:rPr>
        <w:t>зарегистрирован в Минюсте России, регистрационный № 52409 от 11 октября 2018 г.)</w:t>
      </w:r>
    </w:p>
    <w:p w:rsidR="000359A5" w:rsidRDefault="00C93A5F">
      <w:pPr>
        <w:pStyle w:val="a0"/>
      </w:pPr>
      <w:r w:rsidRPr="00C93A5F">
        <w:rPr>
          <w:lang w:val="ru-RU"/>
        </w:rPr>
        <w:t>В целях методического обеспечения проведения независимой оценки качества условий оказания услуг организ</w:t>
      </w:r>
      <w:r w:rsidRPr="00C93A5F">
        <w:rPr>
          <w:lang w:val="ru-RU"/>
        </w:rPr>
        <w:t xml:space="preserve">ациями социальной сферы и в соответствии с частью </w:t>
      </w:r>
      <w:r>
        <w:t xml:space="preserve">2 </w:t>
      </w:r>
      <w:proofErr w:type="spellStart"/>
      <w:r>
        <w:t>статьи</w:t>
      </w:r>
      <w:proofErr w:type="spellEnd"/>
      <w:r>
        <w:t xml:space="preserve"> 12 </w:t>
      </w:r>
      <w:proofErr w:type="spellStart"/>
      <w:r>
        <w:t>Федерального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5 </w:t>
      </w:r>
      <w:proofErr w:type="spellStart"/>
      <w:r>
        <w:t>декабря</w:t>
      </w:r>
      <w:proofErr w:type="spellEnd"/>
      <w:r>
        <w:t xml:space="preserve"> 2017 г. № 392-ФЗ «О </w:t>
      </w:r>
      <w:proofErr w:type="spellStart"/>
      <w:r>
        <w:t>внесении</w:t>
      </w:r>
      <w:proofErr w:type="spellEnd"/>
      <w:r>
        <w:t xml:space="preserve"> </w:t>
      </w:r>
      <w:proofErr w:type="spellStart"/>
      <w:r>
        <w:t>изменений</w:t>
      </w:r>
      <w:proofErr w:type="spellEnd"/>
      <w:r>
        <w:t xml:space="preserve"> в </w:t>
      </w:r>
      <w:proofErr w:type="spellStart"/>
      <w:r>
        <w:t>отдельные</w:t>
      </w:r>
      <w:proofErr w:type="spellEnd"/>
      <w:r>
        <w:t xml:space="preserve"> </w:t>
      </w:r>
      <w:proofErr w:type="spellStart"/>
      <w:r>
        <w:t>законодательные</w:t>
      </w:r>
      <w:proofErr w:type="spellEnd"/>
      <w:r>
        <w:t xml:space="preserve"> </w:t>
      </w:r>
      <w:proofErr w:type="spellStart"/>
      <w:r>
        <w:t>акты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вопросам</w:t>
      </w:r>
      <w:proofErr w:type="spellEnd"/>
      <w:r>
        <w:t xml:space="preserve"> </w:t>
      </w:r>
      <w:proofErr w:type="spellStart"/>
      <w:r>
        <w:t>совершенствования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независимой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 xml:space="preserve"> </w:t>
      </w:r>
      <w:proofErr w:type="spellStart"/>
      <w:r>
        <w:t>условий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</w:t>
      </w:r>
      <w:proofErr w:type="spellStart"/>
      <w:r>
        <w:t>организациями</w:t>
      </w:r>
      <w:proofErr w:type="spellEnd"/>
      <w:r>
        <w:t xml:space="preserve"> в </w:t>
      </w:r>
      <w:proofErr w:type="spellStart"/>
      <w:r>
        <w:t>сфере</w:t>
      </w:r>
      <w:proofErr w:type="spellEnd"/>
      <w:r>
        <w:t xml:space="preserve"> </w:t>
      </w:r>
      <w:proofErr w:type="spellStart"/>
      <w:r>
        <w:t>культуры</w:t>
      </w:r>
      <w:proofErr w:type="spellEnd"/>
      <w:r>
        <w:t xml:space="preserve">, </w:t>
      </w:r>
      <w:proofErr w:type="spellStart"/>
      <w:r>
        <w:t>охраны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, </w:t>
      </w:r>
      <w:proofErr w:type="spellStart"/>
      <w:r>
        <w:t>образования</w:t>
      </w:r>
      <w:proofErr w:type="spellEnd"/>
      <w:r>
        <w:t xml:space="preserve">, </w:t>
      </w:r>
      <w:proofErr w:type="spellStart"/>
      <w:r>
        <w:t>социального</w:t>
      </w:r>
      <w:proofErr w:type="spellEnd"/>
      <w:r>
        <w:t xml:space="preserve"> </w:t>
      </w:r>
      <w:proofErr w:type="spellStart"/>
      <w:r>
        <w:t>обслуживания</w:t>
      </w:r>
      <w:proofErr w:type="spellEnd"/>
      <w:r>
        <w:t xml:space="preserve"> и </w:t>
      </w:r>
      <w:proofErr w:type="spellStart"/>
      <w:r>
        <w:t>федеральными</w:t>
      </w:r>
      <w:proofErr w:type="spellEnd"/>
      <w:r>
        <w:t xml:space="preserve"> </w:t>
      </w:r>
      <w:proofErr w:type="spellStart"/>
      <w:r>
        <w:t>учреждениями</w:t>
      </w:r>
      <w:proofErr w:type="spellEnd"/>
      <w:r>
        <w:t xml:space="preserve"> </w:t>
      </w:r>
      <w:proofErr w:type="spellStart"/>
      <w:r>
        <w:t>медико-социальной</w:t>
      </w:r>
      <w:proofErr w:type="spellEnd"/>
      <w:r>
        <w:t xml:space="preserve"> </w:t>
      </w:r>
      <w:proofErr w:type="spellStart"/>
      <w:r>
        <w:t>экспертизы</w:t>
      </w:r>
      <w:proofErr w:type="spellEnd"/>
      <w:r>
        <w:t>» (</w:t>
      </w:r>
      <w:proofErr w:type="spellStart"/>
      <w:r>
        <w:t>Собрание</w:t>
      </w:r>
      <w:proofErr w:type="spellEnd"/>
      <w:r>
        <w:t xml:space="preserve"> </w:t>
      </w:r>
      <w:proofErr w:type="spellStart"/>
      <w:r>
        <w:t>законодательства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, 2017, № 50, </w:t>
      </w:r>
      <w:proofErr w:type="spellStart"/>
      <w:r>
        <w:t>ст</w:t>
      </w:r>
      <w:proofErr w:type="spellEnd"/>
      <w:r>
        <w:t>. 7563)</w:t>
      </w:r>
    </w:p>
    <w:p w:rsidR="000359A5" w:rsidRPr="00C93A5F" w:rsidRDefault="00C93A5F">
      <w:pPr>
        <w:pStyle w:val="a0"/>
        <w:rPr>
          <w:lang w:val="ru-RU"/>
        </w:rPr>
      </w:pPr>
      <w:proofErr w:type="gramStart"/>
      <w:r w:rsidRPr="00C93A5F">
        <w:rPr>
          <w:lang w:val="ru-RU"/>
        </w:rPr>
        <w:t>п</w:t>
      </w:r>
      <w:proofErr w:type="gramEnd"/>
      <w:r w:rsidRPr="00C93A5F">
        <w:rPr>
          <w:lang w:val="ru-RU"/>
        </w:rPr>
        <w:t xml:space="preserve"> р и к а з ы в </w:t>
      </w:r>
      <w:r w:rsidRPr="00C93A5F">
        <w:rPr>
          <w:lang w:val="ru-RU"/>
        </w:rPr>
        <w:t>а ю:</w:t>
      </w:r>
    </w:p>
    <w:p w:rsidR="000359A5" w:rsidRPr="00C93A5F" w:rsidRDefault="00C93A5F">
      <w:pPr>
        <w:pStyle w:val="a0"/>
        <w:rPr>
          <w:lang w:val="ru-RU"/>
        </w:rPr>
      </w:pPr>
      <w:r w:rsidRPr="00C93A5F">
        <w:rPr>
          <w:lang w:val="ru-RU"/>
        </w:rPr>
        <w:t>Утвердить прилагаемый Единый порядок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</w:t>
      </w:r>
      <w:r w:rsidRPr="00C93A5F">
        <w:rPr>
          <w:lang w:val="ru-RU"/>
        </w:rPr>
        <w:t>оциальной экспертизы.</w:t>
      </w:r>
    </w:p>
    <w:p w:rsidR="000359A5" w:rsidRDefault="00C93A5F">
      <w:pPr>
        <w:pStyle w:val="a0"/>
      </w:pPr>
      <w:proofErr w:type="spellStart"/>
      <w:r>
        <w:rPr>
          <w:rStyle w:val="StrongEmphasis"/>
        </w:rPr>
        <w:t>Министр</w:t>
      </w:r>
      <w:proofErr w:type="spellEnd"/>
    </w:p>
    <w:p w:rsidR="000359A5" w:rsidRDefault="00C93A5F">
      <w:pPr>
        <w:pStyle w:val="a0"/>
      </w:pPr>
      <w:proofErr w:type="spellStart"/>
      <w:r>
        <w:rPr>
          <w:rStyle w:val="StrongEmphasis"/>
        </w:rPr>
        <w:t>М.А.Топилин</w:t>
      </w:r>
      <w:proofErr w:type="spellEnd"/>
    </w:p>
    <w:sectPr w:rsidR="000359A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A5"/>
    <w:rsid w:val="000359A5"/>
    <w:rsid w:val="00C9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CC451-F135-47B2-9360-9F8C9690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dc:description/>
  <cp:lastModifiedBy>Зоя</cp:lastModifiedBy>
  <cp:revision>2</cp:revision>
  <dcterms:created xsi:type="dcterms:W3CDTF">2021-02-04T10:47:00Z</dcterms:created>
  <dcterms:modified xsi:type="dcterms:W3CDTF">2021-02-04T10:47:00Z</dcterms:modified>
  <dc:language>en-US</dc:language>
</cp:coreProperties>
</file>